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F6" w:rsidRPr="0099157A" w:rsidRDefault="00914C3A" w:rsidP="00914C3A">
      <w:pPr>
        <w:jc w:val="center"/>
        <w:rPr>
          <w:rFonts w:ascii="標楷體" w:eastAsia="標楷體" w:hAnsi="標楷體"/>
          <w:sz w:val="96"/>
          <w:szCs w:val="110"/>
          <w:bdr w:val="single" w:sz="4" w:space="0" w:color="auto"/>
        </w:rPr>
      </w:pPr>
      <w:r w:rsidRPr="0099157A">
        <w:rPr>
          <w:rFonts w:ascii="標楷體" w:eastAsia="標楷體" w:hAnsi="標楷體" w:hint="eastAsia"/>
          <w:sz w:val="96"/>
          <w:szCs w:val="110"/>
          <w:bdr w:val="single" w:sz="4" w:space="0" w:color="auto"/>
        </w:rPr>
        <w:t>受理</w:t>
      </w:r>
      <w:r w:rsidR="0099157A" w:rsidRPr="0099157A">
        <w:rPr>
          <w:rFonts w:ascii="標楷體" w:eastAsia="標楷體" w:hAnsi="標楷體" w:hint="eastAsia"/>
          <w:sz w:val="96"/>
          <w:szCs w:val="110"/>
          <w:bdr w:val="single" w:sz="4" w:space="0" w:color="auto"/>
        </w:rPr>
        <w:t>警察刑事紀錄證明(</w:t>
      </w:r>
      <w:r w:rsidRPr="0099157A">
        <w:rPr>
          <w:rFonts w:ascii="標楷體" w:eastAsia="標楷體" w:hAnsi="標楷體" w:hint="eastAsia"/>
          <w:sz w:val="96"/>
          <w:szCs w:val="110"/>
          <w:bdr w:val="single" w:sz="4" w:space="0" w:color="auto"/>
        </w:rPr>
        <w:t>良民證</w:t>
      </w:r>
      <w:r w:rsidR="0099157A" w:rsidRPr="0099157A">
        <w:rPr>
          <w:rFonts w:ascii="標楷體" w:eastAsia="標楷體" w:hAnsi="標楷體" w:hint="eastAsia"/>
          <w:sz w:val="96"/>
          <w:szCs w:val="110"/>
          <w:bdr w:val="single" w:sz="4" w:space="0" w:color="auto"/>
        </w:rPr>
        <w:t>)</w:t>
      </w:r>
      <w:r w:rsidRPr="0099157A">
        <w:rPr>
          <w:rFonts w:ascii="標楷體" w:eastAsia="標楷體" w:hAnsi="標楷體" w:hint="eastAsia"/>
          <w:sz w:val="96"/>
          <w:szCs w:val="110"/>
          <w:bdr w:val="single" w:sz="4" w:space="0" w:color="auto"/>
        </w:rPr>
        <w:t>公告</w:t>
      </w:r>
    </w:p>
    <w:p w:rsidR="00914C3A" w:rsidRPr="0099157A" w:rsidRDefault="00914C3A" w:rsidP="0099157A">
      <w:pPr>
        <w:snapToGrid w:val="0"/>
        <w:ind w:left="2880" w:hangingChars="800" w:hanging="2880"/>
        <w:rPr>
          <w:rFonts w:ascii="標楷體" w:eastAsia="標楷體" w:hAnsi="標楷體"/>
          <w:sz w:val="36"/>
          <w:szCs w:val="40"/>
        </w:rPr>
      </w:pPr>
      <w:r w:rsidRPr="002275E5">
        <w:rPr>
          <w:rFonts w:ascii="標楷體" w:eastAsia="標楷體" w:hAnsi="標楷體" w:hint="eastAsia"/>
          <w:sz w:val="36"/>
          <w:szCs w:val="40"/>
        </w:rPr>
        <w:t>受理/取件時段：</w:t>
      </w:r>
      <w:r w:rsidR="0099157A" w:rsidRPr="0099157A">
        <w:rPr>
          <w:rFonts w:ascii="標楷體" w:eastAsia="標楷體" w:hAnsi="標楷體" w:hint="eastAsia"/>
          <w:sz w:val="36"/>
          <w:szCs w:val="40"/>
        </w:rPr>
        <w:t>國定上班日上午8時30分至12時；下午</w:t>
      </w:r>
      <w:r w:rsidR="0099157A">
        <w:rPr>
          <w:rFonts w:ascii="標楷體" w:eastAsia="標楷體" w:hAnsi="標楷體" w:hint="eastAsia"/>
          <w:sz w:val="36"/>
          <w:szCs w:val="40"/>
        </w:rPr>
        <w:t>13</w:t>
      </w:r>
      <w:r w:rsidR="0099157A" w:rsidRPr="0099157A">
        <w:rPr>
          <w:rFonts w:ascii="標楷體" w:eastAsia="標楷體" w:hAnsi="標楷體" w:hint="eastAsia"/>
          <w:sz w:val="36"/>
          <w:szCs w:val="40"/>
        </w:rPr>
        <w:t>時30分至17時。</w:t>
      </w:r>
      <w:r w:rsidRPr="002275E5">
        <w:rPr>
          <w:rFonts w:ascii="標楷體" w:eastAsia="標楷體" w:hAnsi="標楷體" w:hint="eastAsia"/>
          <w:sz w:val="40"/>
          <w:szCs w:val="40"/>
        </w:rPr>
        <w:t>週末、國定假日暫停受理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914C3A" w:rsidRPr="00A45A8B" w:rsidTr="0099157A">
        <w:tc>
          <w:tcPr>
            <w:tcW w:w="10632" w:type="dxa"/>
          </w:tcPr>
          <w:p w:rsidR="00A45A8B" w:rsidRPr="002275E5" w:rsidRDefault="00914C3A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1.</w:t>
            </w:r>
            <w:r w:rsidR="00A45A8B" w:rsidRPr="002C4D06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>所需證件</w:t>
            </w:r>
            <w:r w:rsidR="00A45A8B" w:rsidRPr="002275E5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</w:p>
          <w:p w:rsidR="002275E5" w:rsidRPr="002275E5" w:rsidRDefault="00A45A8B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 xml:space="preserve">  (1)</w:t>
            </w:r>
            <w:r w:rsidR="00914C3A" w:rsidRPr="002275E5">
              <w:rPr>
                <w:rFonts w:ascii="標楷體" w:eastAsia="標楷體" w:hAnsi="標楷體" w:hint="eastAsia"/>
                <w:sz w:val="40"/>
                <w:szCs w:val="40"/>
              </w:rPr>
              <w:t>國人：</w:t>
            </w:r>
            <w:r w:rsidR="00914C3A"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身分證</w:t>
            </w:r>
            <w:r w:rsidR="002275E5" w:rsidRPr="002275E5">
              <w:rPr>
                <w:rFonts w:ascii="標楷體" w:eastAsia="標楷體" w:hAnsi="標楷體" w:hint="eastAsia"/>
                <w:sz w:val="40"/>
                <w:szCs w:val="40"/>
              </w:rPr>
              <w:t>或</w:t>
            </w:r>
            <w:r w:rsidR="002275E5"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護照</w:t>
            </w:r>
            <w:r w:rsidR="002275E5" w:rsidRPr="002275E5">
              <w:rPr>
                <w:rFonts w:ascii="標楷體" w:eastAsia="標楷體" w:hAnsi="標楷體" w:hint="eastAsia"/>
                <w:sz w:val="40"/>
                <w:szCs w:val="40"/>
              </w:rPr>
              <w:t>或</w:t>
            </w:r>
            <w:r w:rsidR="002275E5"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戶口名簿</w:t>
            </w:r>
            <w:r w:rsidR="002275E5" w:rsidRPr="002275E5">
              <w:rPr>
                <w:rFonts w:ascii="標楷體" w:eastAsia="標楷體" w:hAnsi="標楷體" w:hint="eastAsia"/>
                <w:sz w:val="40"/>
                <w:szCs w:val="40"/>
              </w:rPr>
              <w:t>正</w:t>
            </w:r>
            <w:r w:rsidR="00914C3A" w:rsidRPr="002275E5">
              <w:rPr>
                <w:rFonts w:ascii="標楷體" w:eastAsia="標楷體" w:hAnsi="標楷體" w:hint="eastAsia"/>
                <w:sz w:val="40"/>
                <w:szCs w:val="40"/>
              </w:rPr>
              <w:t>、影本</w:t>
            </w:r>
          </w:p>
          <w:p w:rsidR="00914C3A" w:rsidRPr="002275E5" w:rsidRDefault="00A45A8B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28"/>
                <w:szCs w:val="40"/>
              </w:rPr>
              <w:t xml:space="preserve">   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(2)</w:t>
            </w:r>
            <w:r w:rsidR="00914C3A" w:rsidRPr="002275E5">
              <w:rPr>
                <w:rFonts w:ascii="標楷體" w:eastAsia="標楷體" w:hAnsi="標楷體" w:hint="eastAsia"/>
                <w:sz w:val="40"/>
                <w:szCs w:val="40"/>
              </w:rPr>
              <w:t>外國人：</w:t>
            </w:r>
            <w:r w:rsidR="00914C3A"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護照</w:t>
            </w:r>
            <w:r w:rsidR="00914C3A" w:rsidRPr="002275E5">
              <w:rPr>
                <w:rFonts w:ascii="標楷體" w:eastAsia="標楷體" w:hAnsi="標楷體" w:hint="eastAsia"/>
                <w:sz w:val="40"/>
                <w:szCs w:val="40"/>
              </w:rPr>
              <w:t>或</w:t>
            </w:r>
            <w:r w:rsidR="00914C3A"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居留證</w:t>
            </w:r>
            <w:r w:rsidR="00914C3A" w:rsidRPr="002275E5">
              <w:rPr>
                <w:rFonts w:ascii="標楷體" w:eastAsia="標楷體" w:hAnsi="標楷體" w:hint="eastAsia"/>
                <w:sz w:val="40"/>
                <w:szCs w:val="40"/>
              </w:rPr>
              <w:t>正本、影本</w:t>
            </w:r>
          </w:p>
          <w:p w:rsidR="00A45A8B" w:rsidRPr="002275E5" w:rsidRDefault="00A45A8B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 xml:space="preserve">  (3)代辦：a.雙方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身分證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正、影本</w:t>
            </w:r>
          </w:p>
          <w:p w:rsidR="002275E5" w:rsidRPr="002275E5" w:rsidRDefault="002275E5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/>
                <w:sz w:val="40"/>
                <w:szCs w:val="40"/>
              </w:rPr>
              <w:t xml:space="preserve">           b.</w:t>
            </w:r>
            <w:proofErr w:type="gramStart"/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委託人</w:t>
            </w:r>
            <w:r w:rsidRPr="002275E5">
              <w:rPr>
                <w:rFonts w:ascii="標楷體" w:eastAsia="標楷體" w:hAnsi="標楷體" w:hint="eastAsia"/>
                <w:b/>
                <w:sz w:val="40"/>
                <w:szCs w:val="40"/>
              </w:rPr>
              <w:t>親簽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之</w:t>
            </w:r>
            <w:proofErr w:type="gramEnd"/>
            <w:r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委託書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或委託人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印章</w:t>
            </w:r>
          </w:p>
          <w:p w:rsidR="002275E5" w:rsidRPr="002275E5" w:rsidRDefault="002275E5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 xml:space="preserve">  (4)未滿20歲之申請人應備</w:t>
            </w:r>
            <w:proofErr w:type="gramStart"/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妥</w:t>
            </w:r>
            <w:proofErr w:type="gramEnd"/>
            <w:r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法定代理人同意書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及法</w:t>
            </w:r>
          </w:p>
          <w:p w:rsidR="002C4D06" w:rsidRDefault="002275E5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 xml:space="preserve">     定代理人身分證正、影本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；或請法定代理人代</w:t>
            </w:r>
            <w:r w:rsidR="002C4D06">
              <w:rPr>
                <w:rFonts w:ascii="標楷體" w:eastAsia="標楷體" w:hAnsi="標楷體" w:hint="eastAsia"/>
                <w:sz w:val="40"/>
                <w:szCs w:val="40"/>
              </w:rPr>
              <w:t>辦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。</w:t>
            </w:r>
          </w:p>
          <w:p w:rsidR="0099157A" w:rsidRPr="00B32A96" w:rsidRDefault="0099157A" w:rsidP="00914C3A">
            <w:pPr>
              <w:rPr>
                <w:rFonts w:ascii="標楷體" w:eastAsia="標楷體" w:hAnsi="標楷體" w:hint="eastAsia"/>
                <w:vanish/>
                <w:sz w:val="40"/>
                <w:szCs w:val="40"/>
              </w:rPr>
            </w:pPr>
          </w:p>
          <w:p w:rsidR="00B32A96" w:rsidRDefault="00914C3A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2.</w:t>
            </w:r>
            <w:r w:rsidR="00A45A8B" w:rsidRPr="002C4D06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>費用</w:t>
            </w:r>
            <w:r w:rsidR="00A45A8B" w:rsidRPr="002275E5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每份新台幣100元</w:t>
            </w:r>
            <w:r w:rsidR="00B32A96">
              <w:rPr>
                <w:rFonts w:ascii="標楷體" w:eastAsia="標楷體" w:hAnsi="標楷體" w:hint="eastAsia"/>
                <w:sz w:val="40"/>
                <w:szCs w:val="40"/>
              </w:rPr>
              <w:t>，第二份起每份新台幣20元</w:t>
            </w:r>
          </w:p>
          <w:p w:rsidR="00914C3A" w:rsidRPr="002275E5" w:rsidRDefault="00914C3A" w:rsidP="00B32A96">
            <w:pPr>
              <w:jc w:val="center"/>
              <w:rPr>
                <w:rFonts w:ascii="標楷體" w:eastAsia="標楷體" w:hAnsi="標楷體"/>
                <w:sz w:val="32"/>
                <w:szCs w:val="40"/>
                <w:shd w:val="pct15" w:color="auto" w:fill="FFFFFF"/>
              </w:rPr>
            </w:pPr>
            <w:r w:rsidRPr="002275E5">
              <w:rPr>
                <w:rFonts w:ascii="標楷體" w:eastAsia="標楷體" w:hAnsi="標楷體" w:hint="eastAsia"/>
                <w:sz w:val="32"/>
                <w:szCs w:val="40"/>
                <w:shd w:val="pct15" w:color="auto" w:fill="FFFFFF"/>
              </w:rPr>
              <w:t>(請備妥零錢，節省您寶貴的時間)</w:t>
            </w:r>
            <w:bookmarkStart w:id="0" w:name="_GoBack"/>
            <w:bookmarkEnd w:id="0"/>
          </w:p>
          <w:p w:rsidR="00914C3A" w:rsidRPr="002275E5" w:rsidRDefault="00914C3A" w:rsidP="00914C3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3.</w:t>
            </w:r>
            <w:r w:rsidRPr="002C4D06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>取件方式</w:t>
            </w:r>
            <w:r w:rsidR="00E41F40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>、時間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</w:p>
          <w:p w:rsidR="00A45A8B" w:rsidRPr="00B32A96" w:rsidRDefault="00914C3A" w:rsidP="00B32A96">
            <w:pPr>
              <w:pStyle w:val="a4"/>
              <w:ind w:leftChars="0" w:left="425"/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(1)自取：申辦日後(不含)第三天下午取件</w:t>
            </w:r>
          </w:p>
          <w:p w:rsidR="00A45A8B" w:rsidRPr="002275E5" w:rsidRDefault="00A45A8B" w:rsidP="00A45A8B">
            <w:pPr>
              <w:pStyle w:val="a4"/>
              <w:ind w:leftChars="0" w:left="425"/>
              <w:rPr>
                <w:rFonts w:ascii="標楷體" w:eastAsia="標楷體" w:hAnsi="標楷體"/>
                <w:sz w:val="32"/>
                <w:szCs w:val="40"/>
                <w:shd w:val="pct15" w:color="auto" w:fill="FFFFFF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(2)郵寄：需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自備掛號信封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或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  <w:bdr w:val="single" w:sz="4" w:space="0" w:color="auto"/>
              </w:rPr>
              <w:t>現場購買</w:t>
            </w:r>
            <w:r w:rsidRPr="002275E5">
              <w:rPr>
                <w:rFonts w:ascii="標楷體" w:eastAsia="標楷體" w:hAnsi="標楷體" w:hint="eastAsia"/>
                <w:sz w:val="32"/>
                <w:szCs w:val="40"/>
                <w:shd w:val="pct15" w:color="auto" w:fill="FFFFFF"/>
              </w:rPr>
              <w:t>(</w:t>
            </w:r>
            <w:r w:rsidR="002275E5" w:rsidRPr="002275E5">
              <w:rPr>
                <w:rFonts w:ascii="標楷體" w:eastAsia="標楷體" w:hAnsi="標楷體" w:hint="eastAsia"/>
                <w:sz w:val="32"/>
                <w:szCs w:val="40"/>
                <w:shd w:val="pct15" w:color="auto" w:fill="FFFFFF"/>
              </w:rPr>
              <w:t>郵資</w:t>
            </w:r>
            <w:r w:rsidRPr="002275E5">
              <w:rPr>
                <w:rFonts w:ascii="標楷體" w:eastAsia="標楷體" w:hAnsi="標楷體" w:hint="eastAsia"/>
                <w:sz w:val="32"/>
                <w:szCs w:val="40"/>
                <w:shd w:val="pct15" w:color="auto" w:fill="FFFFFF"/>
              </w:rPr>
              <w:t>新台幣29元)</w:t>
            </w:r>
          </w:p>
          <w:p w:rsidR="00A45A8B" w:rsidRPr="002275E5" w:rsidRDefault="00A45A8B" w:rsidP="00A45A8B">
            <w:pPr>
              <w:pStyle w:val="a4"/>
              <w:ind w:leftChars="0" w:left="425"/>
              <w:rPr>
                <w:rFonts w:ascii="標楷體" w:eastAsia="標楷體" w:hAnsi="標楷體"/>
                <w:sz w:val="40"/>
                <w:szCs w:val="40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 xml:space="preserve">         約八至十日送達</w:t>
            </w:r>
          </w:p>
          <w:p w:rsidR="00A45A8B" w:rsidRPr="00A45A8B" w:rsidRDefault="00A45A8B" w:rsidP="00A45A8B">
            <w:pPr>
              <w:rPr>
                <w:rFonts w:ascii="標楷體" w:eastAsia="標楷體" w:hAnsi="標楷體"/>
                <w:sz w:val="40"/>
                <w:szCs w:val="40"/>
                <w:bdr w:val="single" w:sz="4" w:space="0" w:color="auto"/>
              </w:rPr>
            </w:pP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以上辦理時間</w:t>
            </w:r>
            <w:proofErr w:type="gramStart"/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僅限無刑案</w:t>
            </w:r>
            <w:proofErr w:type="gramEnd"/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紀錄(前科)之申請人，若有刑案紀錄(前科)者，需時較長(約多</w:t>
            </w:r>
            <w:proofErr w:type="gramStart"/>
            <w:r w:rsidR="002275E5">
              <w:rPr>
                <w:rFonts w:ascii="標楷體" w:eastAsia="標楷體" w:hAnsi="標楷體" w:hint="eastAsia"/>
                <w:sz w:val="40"/>
                <w:szCs w:val="40"/>
              </w:rPr>
              <w:t>一週</w:t>
            </w:r>
            <w:proofErr w:type="gramEnd"/>
            <w:r w:rsidR="002275E5">
              <w:rPr>
                <w:rFonts w:ascii="標楷體" w:eastAsia="標楷體" w:hAnsi="標楷體" w:hint="eastAsia"/>
                <w:sz w:val="40"/>
                <w:szCs w:val="40"/>
              </w:rPr>
              <w:t>以上工作天</w:t>
            </w:r>
            <w:r w:rsidRPr="002275E5">
              <w:rPr>
                <w:rFonts w:ascii="標楷體" w:eastAsia="標楷體" w:hAnsi="標楷體" w:hint="eastAsia"/>
                <w:sz w:val="40"/>
                <w:szCs w:val="40"/>
              </w:rPr>
              <w:t>)。</w:t>
            </w:r>
          </w:p>
        </w:tc>
      </w:tr>
    </w:tbl>
    <w:p w:rsidR="00914C3A" w:rsidRPr="00914C3A" w:rsidRDefault="00914C3A" w:rsidP="002275E5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</w:p>
    <w:sectPr w:rsidR="00914C3A" w:rsidRPr="00914C3A" w:rsidSect="00991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4B9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3A"/>
    <w:rsid w:val="00155AF6"/>
    <w:rsid w:val="002275E5"/>
    <w:rsid w:val="002C4D06"/>
    <w:rsid w:val="00914C3A"/>
    <w:rsid w:val="0099157A"/>
    <w:rsid w:val="00A45A8B"/>
    <w:rsid w:val="00B32A96"/>
    <w:rsid w:val="00E4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6900"/>
  <w15:chartTrackingRefBased/>
  <w15:docId w15:val="{BBDEB8B8-B075-42E2-BCA5-CC9FC10D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周均穎</dc:creator>
  <cp:keywords/>
  <dc:description/>
  <cp:lastModifiedBy>林宓萱</cp:lastModifiedBy>
  <cp:revision>2</cp:revision>
  <dcterms:created xsi:type="dcterms:W3CDTF">2022-12-19T03:34:00Z</dcterms:created>
  <dcterms:modified xsi:type="dcterms:W3CDTF">2022-12-19T03:34:00Z</dcterms:modified>
</cp:coreProperties>
</file>